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06" w:rsidRDefault="00444D32">
      <w:pPr>
        <w:spacing w:line="360" w:lineRule="auto"/>
        <w:jc w:val="right"/>
      </w:pPr>
      <w:bookmarkStart w:id="0" w:name="_GoBack"/>
      <w:bookmarkEnd w:id="0"/>
      <w:r>
        <w:rPr>
          <w:rFonts w:ascii="Cambria Bold" w:hAnsi="Cambria Bold"/>
          <w:b/>
          <w:sz w:val="24"/>
        </w:rPr>
        <w:t>Anexa nr. 15</w:t>
      </w:r>
    </w:p>
    <w:p w:rsidR="00084906" w:rsidRDefault="00444D32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>F1 - Fișa de verificare a criteriilor de eligibilitate și de selecție locale</w:t>
      </w:r>
    </w:p>
    <w:p w:rsidR="00084906" w:rsidRDefault="00444D32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Nr. autorizație GAL </w:t>
      </w:r>
      <w:r>
        <w:rPr>
          <w:rFonts w:ascii="Cambria Bold" w:hAnsi="Cambria Bold"/>
          <w:b/>
          <w:sz w:val="24"/>
        </w:rPr>
        <w:t>213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Denumire parteneriat/GAL </w:t>
      </w:r>
      <w:r>
        <w:rPr>
          <w:rFonts w:ascii="Cambria Bold" w:hAnsi="Cambria Bold"/>
          <w:b/>
          <w:sz w:val="24"/>
        </w:rPr>
        <w:t>ASOCIATIA GRUPUL DE ACTIUNE LOCALA COLINELE OLTENIEI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Denumire intervenție </w:t>
      </w:r>
      <w:r>
        <w:rPr>
          <w:rFonts w:ascii="Cambria Bold" w:hAnsi="Cambria Bold"/>
          <w:b/>
          <w:sz w:val="24"/>
        </w:rPr>
        <w:t>SERVICII SOCIALE PENTRU COMUNITATE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r>
        <w:rPr>
          <w:rFonts w:ascii="Cambria" w:hAnsi="Cambria"/>
          <w:sz w:val="24"/>
        </w:rPr>
        <w:t>de lansare a sesiunii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Denumirea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Solicitantul </w:t>
      </w:r>
      <w:r>
        <w:rPr>
          <w:rFonts w:ascii="Cambria" w:hAnsi="Cambria"/>
          <w:color w:val="8F8F8F"/>
          <w:sz w:val="24"/>
        </w:rPr>
        <w:t>_ _ _ _ _ _ _ _ _ _ _ _ _ _ _ _ _ _ _ _ _ _ _ _ _ _ _ _ _ _</w:t>
      </w:r>
      <w:r>
        <w:rPr>
          <w:rFonts w:ascii="Cambria" w:hAnsi="Cambria"/>
          <w:color w:val="8F8F8F"/>
          <w:sz w:val="24"/>
        </w:rPr>
        <w:t xml:space="preserve"> _ _ _ _ _ _ _ _ _ _ _ _ _ _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Data depunerii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Valoarea publică nerambursabilă a proiectului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t>Valoarea totală a proiectului </w:t>
      </w:r>
      <w:r>
        <w:rPr>
          <w:rFonts w:ascii="Cambria" w:hAnsi="Cambria"/>
          <w:color w:val="8F8F8F"/>
          <w:sz w:val="24"/>
        </w:rPr>
        <w:t xml:space="preserve">_ _ _ _ _ _ _ _ _ _ </w:t>
      </w:r>
      <w:r>
        <w:rPr>
          <w:rFonts w:ascii="Cambria" w:hAnsi="Cambria"/>
          <w:color w:val="8F8F8F"/>
          <w:sz w:val="24"/>
        </w:rPr>
        <w:t>_ _ _ _ _ _ _ _ _ _ _ _ _ _ _ _ _ _ _ _ _ _</w:t>
      </w:r>
    </w:p>
    <w:p w:rsidR="00084906" w:rsidRDefault="00444D32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9"/>
        <w:gridCol w:w="3383"/>
        <w:gridCol w:w="872"/>
        <w:gridCol w:w="872"/>
        <w:gridCol w:w="3346"/>
      </w:tblGrid>
      <w:tr w:rsidR="00084906">
        <w:tc>
          <w:tcPr>
            <w:tcW w:w="400" w:type="pct"/>
            <w:shd w:val="clear" w:color="auto" w:fill="214F7D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Criteriu de eligibilitate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Observații / Justificări</w:t>
            </w:r>
          </w:p>
        </w:tc>
      </w:tr>
      <w:tr w:rsidR="00084906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084906" w:rsidRDefault="00444D32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Dacă sunt îndeplinite toate condițiile de mai jos,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r>
              <w:rPr>
                <w:rFonts w:ascii="Cambria" w:hAnsi="Cambria"/>
                <w:color w:val="FFFFFF"/>
                <w:sz w:val="24"/>
              </w:rPr>
              <w:t xml:space="preserve">în fișa de verificare a criteriilor de eligibilitate. În cazul în care sunt </w:t>
            </w:r>
            <w:r>
              <w:rPr>
                <w:rFonts w:ascii="Cambria" w:hAnsi="Cambria"/>
                <w:color w:val="FFFFFF"/>
                <w:sz w:val="24"/>
              </w:rPr>
              <w:t>identificate neconcordanțe, se va solicita remedierea situației conform cerințelor din Ghidul Solicitantului. În cazul în care solicitantul nu remediază neconcordanța semnalată,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 se va menționa acest aspect la rubrica, alături de justificar</w:t>
            </w:r>
            <w:r>
              <w:rPr>
                <w:rFonts w:ascii="Cambria" w:hAnsi="Cambria"/>
                <w:color w:val="FFFFFF"/>
                <w:sz w:val="24"/>
              </w:rPr>
              <w:t>ea privind neîndeplinirea criteriului. În cazul în care situația este remediată, la rubrica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Observații </w:t>
            </w:r>
            <w:r>
              <w:rPr>
                <w:rFonts w:ascii="Cambria" w:hAnsi="Cambria"/>
                <w:color w:val="FFFFFF"/>
                <w:sz w:val="24"/>
              </w:rPr>
              <w:t>se va specifica mențiunea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Criteriul este îndeplinit ca urmare a răspunsului la solicitarea de clarificări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00000"/>
                <w:sz w:val="24"/>
              </w:rPr>
              <w:t xml:space="preserve">Prin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documentatia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tehni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co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-economica prezentata, proiectul trebuie sa demonstreze oportunitatea si necesitatea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socio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-economica a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investitiei</w:t>
            </w:r>
            <w:proofErr w:type="spellEnd"/>
          </w:p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Expertul verifică în baza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informaţiilor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din 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lastRenderedPageBreak/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/Studiul de Fezabilitate/Memoriul Justificativ/Documentația de </w:t>
            </w:r>
            <w:r>
              <w:rPr>
                <w:rFonts w:ascii="Cambria" w:hAnsi="Cambria"/>
                <w:color w:val="000000"/>
                <w:sz w:val="24"/>
              </w:rPr>
              <w:t xml:space="preserve">Avizare a Lucrărilor de Intervenții și Hotărârea Consiliului Local/ Consiliilor Locale (în cazul ADI)/  oportunitatea si necesitatea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socio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-economica 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investitiei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Dacă verificarea documentelor confirmă oportunitatea si necesitatea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socio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-economica a invest</w:t>
            </w:r>
            <w:r>
              <w:rPr>
                <w:rFonts w:ascii="Cambria" w:hAnsi="Cambria"/>
                <w:color w:val="000000"/>
                <w:sz w:val="24"/>
              </w:rPr>
              <w:t xml:space="preserve">iției si analiza cost – beneficiu a proiectului se încadrează în reglementările HG 907/2016 privind etapele de elaborare și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conţinutul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-cadru al documentațiilor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tehnico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-economice aferente obiectivelor/ proiectelor de investiții finanțate din fonduri publice</w:t>
            </w:r>
            <w:r>
              <w:rPr>
                <w:rFonts w:ascii="Cambria" w:hAnsi="Cambria"/>
                <w:color w:val="000000"/>
                <w:sz w:val="24"/>
              </w:rPr>
              <w:t>, bifează coloana DA. În caz contrar se va bifa “NU”, expertul  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îşi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motivează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poziţia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în rubrica „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Observaţii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” si 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va fi declarată neeligibilă.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CF/MJ/Studiul de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>Fezabilitate/Documentația de Avizare pentru Lucr</w:t>
            </w:r>
            <w:r>
              <w:rPr>
                <w:rFonts w:ascii="Cambria" w:hAnsi="Cambria"/>
                <w:color w:val="000000"/>
                <w:sz w:val="24"/>
              </w:rPr>
              <w:t>ări- de Intervenții inclusiv Analiza Cost Beneficiu/alte documente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 Hotărâre de Consiliu Local / Hotărârile de Consiliu Local (în cazul ADI)/ Hotărârea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Adunarii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Generale a ONG pentru implementarea proiectului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 Solicitantul nu trebuie sa fie in 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incapacitate de plata/insolventa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Pentru proiectele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investiti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si pentru proiectele mixte, se va verifica existenta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pct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20 din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Declaratia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pe propria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- F din 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, precum si asumarea in totalitate 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declaratiei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F prin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semnatura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reprezentantului legal pe 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  <w:lang w:val="pt"/>
              </w:rPr>
              <w:t>Pentru proiectele de servicii se verifica daca solicitantul a prezentat o declaratie pe propria raspundere </w:t>
            </w:r>
            <w:r>
              <w:rPr>
                <w:rFonts w:ascii="Cambria" w:hAnsi="Cambria"/>
                <w:color w:val="000000"/>
                <w:sz w:val="24"/>
              </w:rPr>
              <w:t> privind faptul ca  nu este in insolventa.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Se verifica in Registrul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situaţiilor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insolve</w:t>
            </w:r>
            <w:r>
              <w:rPr>
                <w:rFonts w:ascii="Cambria" w:hAnsi="Cambria"/>
                <w:color w:val="000000"/>
                <w:sz w:val="24"/>
              </w:rPr>
              <w:t>nţă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Administraţiei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Judeţene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Finantelor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Publice locale, alte documente specifice, după caz,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 xml:space="preserve">fiecărei categorii de solicitanți, dacă solicitantul este în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situaţia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deschiderii procedurii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insolvenţă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si se transmite o solicitare la OJFIR privind verific</w:t>
            </w:r>
            <w:r>
              <w:rPr>
                <w:rFonts w:ascii="Cambria" w:hAnsi="Cambria"/>
                <w:color w:val="000000"/>
                <w:sz w:val="24"/>
              </w:rPr>
              <w:t>area in Buletinul procedurilor de insolvență pe site-ul Ministerului justiției – Oficiul Național al Registrului Comerțului.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</w:p>
          <w:p w:rsidR="00084906" w:rsidRDefault="00444D32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000000"/>
                <w:sz w:val="24"/>
              </w:rPr>
              <w:t>Declaratie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pe propria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Registrul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situaţiilor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insolvenţă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Admin</w:t>
            </w:r>
            <w:r>
              <w:rPr>
                <w:rFonts w:ascii="Cambria" w:hAnsi="Cambria"/>
                <w:color w:val="000000"/>
                <w:sz w:val="24"/>
              </w:rPr>
              <w:t>istraţiei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Judeţene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Finantelor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Publice locale, alte documente specifice, după caz, fiecărei categorii de solicitanți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Adresa OJFIR privind verificarea Buletinului procedurilor de Insolventa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 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>EG 3 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000000"/>
                <w:sz w:val="24"/>
              </w:rPr>
              <w:t xml:space="preserve">Solicitantul trebuie să facă dovada 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proprietății/administrării terenului/bunului pe care se realizează investiția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000000"/>
                <w:sz w:val="24"/>
              </w:rPr>
              <w:t>Atat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pentru proiectele care necesita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Autorizatie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 xml:space="preserve">construire cat si pentru proiectele care nu necesita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Autorizatie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construire expertul </w:t>
            </w:r>
            <w:r>
              <w:rPr>
                <w:rFonts w:ascii="Cambria" w:hAnsi="Cambria"/>
                <w:color w:val="000000"/>
                <w:sz w:val="24"/>
              </w:rPr>
              <w:t>verifică următoarele documente și condiții după caz: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  <w:lang w:val="en"/>
              </w:rPr>
              <w:t>- </w:t>
            </w:r>
            <w:r>
              <w:rPr>
                <w:rFonts w:ascii="Cambria" w:hAnsi="Cambria"/>
                <w:color w:val="000000"/>
                <w:sz w:val="24"/>
              </w:rPr>
              <w:t xml:space="preserve">Documente doveditoare privind dreptul de proprietate /administrare pe o perioadă de 10 ani, asupra bunurilor imobile la care se vor efectua lucrări/ dotări/etc conform cererii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- Extras de </w:t>
            </w:r>
            <w:r>
              <w:rPr>
                <w:rFonts w:ascii="Cambria" w:hAnsi="Cambria"/>
                <w:color w:val="000000"/>
                <w:sz w:val="24"/>
              </w:rPr>
              <w:t>carte funciară din care să reiasă intabularea în domeniul public a dreptului de proprietate asupra bunului pentru unitatea administrativ teritorială (terenului pe care urmează a se realiza investiția) care face obiectul Cererii de finanțare pentru unitatea</w:t>
            </w:r>
            <w:r>
              <w:rPr>
                <w:rFonts w:ascii="Cambria" w:hAnsi="Cambria"/>
                <w:color w:val="000000"/>
                <w:sz w:val="24"/>
              </w:rPr>
              <w:t xml:space="preserve"> administrativ-teritorială.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- Inventarul bunurilor care aparțin domeniului public al UAT/UAT-urilor, atestat prin HG sau HCL. Se va atașa inventarul bunurilor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aparținâd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domeniului public al UAT atestat prin Hotărâre a Guvernului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şi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publicat în Monitorul O</w:t>
            </w:r>
            <w:r>
              <w:rPr>
                <w:rFonts w:ascii="Cambria" w:hAnsi="Cambria"/>
                <w:color w:val="000000"/>
                <w:sz w:val="24"/>
              </w:rPr>
              <w:t xml:space="preserve">ficial al României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 xml:space="preserve">(copie după Monitorul Oficial)/Hotărârea de Consiliu Local privind inventarul bunurilor care alcătuiesc domeniul public al unității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administrativteritoriale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, întocmită conform OUG nr. 57/2019, cu modificările și completările ulterioare,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şi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(dacă este cazul) 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-  Hotărârea Consiliului Local privind actualizarea inventarului bunurilor care alcătuiesc domeniul public al unității administrativ-teritoriale (modificării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şi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/sau completării acestuia), în care se regăsesc și bunurile/terenurile pe</w:t>
            </w:r>
            <w:r>
              <w:rPr>
                <w:rFonts w:ascii="Cambria" w:hAnsi="Cambria"/>
                <w:color w:val="000000"/>
                <w:sz w:val="24"/>
              </w:rPr>
              <w:t xml:space="preserve"> care urmează a se realiza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investiţia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propusă în proiect. (se prezintă doar în cazul în care inventarul bunurilor unui UAT nu a fost atestat înainte de intrarea în vigoare a OUG nr. 57/2019 privind Codul Administrativ, cu modificările și completările ulter</w:t>
            </w:r>
            <w:r>
              <w:rPr>
                <w:rFonts w:ascii="Cambria" w:hAnsi="Cambria"/>
                <w:color w:val="000000"/>
                <w:sz w:val="24"/>
              </w:rPr>
              <w:t>ioare).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4 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000000"/>
                <w:sz w:val="24"/>
              </w:rPr>
              <w:t xml:space="preserve">Solicitantul se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angajeaza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 sa asigure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mentenanta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intretinerea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  <w:sz w:val="24"/>
              </w:rPr>
              <w:t>investitiei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 pe o perioada de minim 5 ani de la ultima plata, 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 (conform HG 1570/2022)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Se va verifica in 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Hotărârea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Consiliului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Local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pentru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implementarea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proiectului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>/ </w:t>
            </w:r>
            <w:r>
              <w:rPr>
                <w:rFonts w:ascii="Cambria" w:hAnsi="Cambria"/>
                <w:sz w:val="24"/>
              </w:rPr>
              <w:t xml:space="preserve">Hotărârea Adunării Generale pentru implementarea proiectului specifice fiecărei categorii de solicitanți daca solicitantul  si-a luat angajamentul sa asigure </w:t>
            </w:r>
            <w:proofErr w:type="spellStart"/>
            <w:r>
              <w:rPr>
                <w:rFonts w:ascii="Cambria" w:hAnsi="Cambria"/>
                <w:sz w:val="24"/>
              </w:rPr>
              <w:t>mentenanta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intretinerea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investitiei</w:t>
            </w:r>
            <w:proofErr w:type="spellEnd"/>
            <w:r>
              <w:rPr>
                <w:rFonts w:ascii="Cambria" w:hAnsi="Cambria"/>
                <w:sz w:val="24"/>
              </w:rPr>
              <w:t xml:space="preserve"> pe o perioada de minim 5 ani de la ultima plata, conform HG 1</w:t>
            </w:r>
            <w:r>
              <w:rPr>
                <w:rFonts w:ascii="Cambria" w:hAnsi="Cambria"/>
                <w:sz w:val="24"/>
              </w:rPr>
              <w:t>570/2022 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Hotărârea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Consiliului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Local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pentru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implementarea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proiectului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>/ </w:t>
            </w:r>
            <w:r>
              <w:rPr>
                <w:rFonts w:ascii="Cambria" w:hAnsi="Cambria"/>
                <w:color w:val="000000"/>
                <w:sz w:val="24"/>
              </w:rPr>
              <w:t>Hotărârea Adunării Generale pentru implementarea proiectului specifice fiecărei categorii de solicitanți 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000000"/>
                <w:sz w:val="24"/>
              </w:rPr>
              <w:t xml:space="preserve">Investiția care poate avea efecte 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semnificative asupra mediului va fi precedată de o evaluare a impactului preconizat asupra mediului, în conformitate cu legislația în vigoare aplicabilă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În situația în care solicitantul la depunerea Cererii de Finanțare nu deține documentul </w:t>
            </w:r>
            <w:r>
              <w:rPr>
                <w:rFonts w:ascii="Cambria" w:hAnsi="Cambria"/>
                <w:color w:val="000000"/>
                <w:sz w:val="24"/>
              </w:rPr>
              <w:t xml:space="preserve">final de mediu (Clasarea notificării/Decizia etapei de încadrare, ca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>document final/Acord de mediu, emis de autoritatea teritorială competentă de protecția mediului conform Legii nr. 292/2018, cu modificările și completările ulterioare), acesta trebuie pre</w:t>
            </w:r>
            <w:r>
              <w:rPr>
                <w:rFonts w:ascii="Cambria" w:hAnsi="Cambria"/>
                <w:color w:val="000000"/>
                <w:sz w:val="24"/>
              </w:rPr>
              <w:t>zentat la depunerea primei tranșe de plată, fără a se depăși termenul maxim prevăzut în contractul de finanțare.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La depunerea cererii de finanțare, în cazul în care solicitantul nu deține documentul final de mediu, criteriul se consideră îndeplinit în etap</w:t>
            </w:r>
            <w:r>
              <w:rPr>
                <w:rFonts w:ascii="Cambria" w:hAnsi="Cambria"/>
                <w:color w:val="000000"/>
                <w:sz w:val="24"/>
              </w:rPr>
              <w:t xml:space="preserve">a de evaluare, prin verificarea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însuşirii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prin semnătură 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Declaraţiei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 pe propria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din cadrul cererii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. În această situație expertul va specifica la rubrica Observații că beneficiarul va trebui să depună documentul final de mediu în t</w:t>
            </w:r>
            <w:r>
              <w:rPr>
                <w:rFonts w:ascii="Cambria" w:hAnsi="Cambria"/>
                <w:color w:val="000000"/>
                <w:sz w:val="24"/>
              </w:rPr>
              <w:t>ermenul specificat în contractul de finanțare.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În cazul în care solicitantul a atașat la dosarul cererii de finanțare documentul final de mediu se verifică dacă din acesta rezultă că solicitantul a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>depus la dosarul cererii de finanțare documentul emis pent</w:t>
            </w:r>
            <w:r>
              <w:rPr>
                <w:rFonts w:ascii="Cambria" w:hAnsi="Cambria"/>
                <w:color w:val="000000"/>
                <w:sz w:val="24"/>
              </w:rPr>
              <w:t>ru proiect de autoritatea teritorială competentă de protecția mediului conform Legii nr. 292/2018 cu modificările și completările ulterioare (Clasarea notificării / Decizia etapei de încadrare, ca document final/Acord de mediu), condiția de eligibilitate s</w:t>
            </w:r>
            <w:r>
              <w:rPr>
                <w:rFonts w:ascii="Cambria" w:hAnsi="Cambria"/>
                <w:color w:val="000000"/>
                <w:sz w:val="24"/>
              </w:rPr>
              <w:t>e consideră îndeplinită dacă informațiile din SF/DALI și Certificatul de Urbanism sunt corelate cu cele din documentul final de mediu atașat.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În cazul în care solicitantul a depus la dosarul cererii de finanțare unul din documentele finale, condiția de eli</w:t>
            </w:r>
            <w:r>
              <w:rPr>
                <w:rFonts w:ascii="Cambria" w:hAnsi="Cambria"/>
                <w:color w:val="000000"/>
                <w:sz w:val="24"/>
              </w:rPr>
              <w:t>gibilitate se consideră îndeplinită la evaluarea dosarului cererii de finanțare și nu va mai fi solicitată și verificată la depunerea primei cereri de plată.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În această situație expertul va specifica la rubrica Observații că beneficiarul nu va mai trebui </w:t>
            </w:r>
            <w:r>
              <w:rPr>
                <w:rFonts w:ascii="Cambria" w:hAnsi="Cambria"/>
                <w:color w:val="000000"/>
                <w:sz w:val="24"/>
              </w:rPr>
              <w:t xml:space="preserve">să depună documentul final de mediu după semnarea contractului de </w:t>
            </w:r>
            <w:r>
              <w:rPr>
                <w:rFonts w:ascii="Cambria" w:hAnsi="Cambria"/>
                <w:color w:val="000000"/>
                <w:sz w:val="24"/>
              </w:rPr>
              <w:lastRenderedPageBreak/>
              <w:t>finanțare.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sau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Clasarea notificării/Decizia etapei de încadrare, ca document final/Acord de mediu, emis de autoritatea teritorială competentă</w:t>
            </w:r>
            <w:r>
              <w:rPr>
                <w:rFonts w:ascii="Cambria" w:hAnsi="Cambria"/>
                <w:color w:val="000000"/>
                <w:sz w:val="24"/>
              </w:rPr>
              <w:t xml:space="preserve"> de protecția mediului conform Legii nr. 292/2018, cu modificările și completările ulterioare 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Solicitantul trebuie sa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in categoria beneficiarilor eligibili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prevazuti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in fisa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interventiei</w:t>
            </w:r>
            <w:proofErr w:type="spellEnd"/>
            <w:r>
              <w:rPr>
                <w:rFonts w:ascii="Cambria Bold" w:hAnsi="Cambria Bold"/>
                <w:b/>
                <w:color w:val="000000"/>
                <w:sz w:val="24"/>
              </w:rPr>
              <w:t xml:space="preserve">(Condiție de eligibilitate aplicabila tuturor 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tipurilor de intervenții FEADR cuprinse în SDL)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verifică daca solicitantul se </w:t>
            </w:r>
            <w:proofErr w:type="spellStart"/>
            <w:r>
              <w:rPr>
                <w:rFonts w:ascii="Cambria" w:hAnsi="Cambria"/>
                <w:sz w:val="24"/>
              </w:rPr>
              <w:t>incadreaza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intr</w:t>
            </w:r>
            <w:proofErr w:type="spellEnd"/>
            <w:r>
              <w:rPr>
                <w:rFonts w:ascii="Cambria" w:hAnsi="Cambria"/>
                <w:sz w:val="24"/>
              </w:rPr>
              <w:t>-una dintre categoriile de  beneficiari eligibili </w:t>
            </w:r>
            <w:proofErr w:type="spellStart"/>
            <w:r>
              <w:rPr>
                <w:rFonts w:ascii="Cambria" w:hAnsi="Cambria"/>
                <w:sz w:val="24"/>
              </w:rPr>
              <w:t>prevazute</w:t>
            </w:r>
            <w:proofErr w:type="spellEnd"/>
            <w:r>
              <w:rPr>
                <w:rFonts w:ascii="Cambria" w:hAnsi="Cambria"/>
                <w:sz w:val="24"/>
              </w:rPr>
              <w:t xml:space="preserve"> in  Fișei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 SDL, respectiv: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       </w:t>
            </w:r>
            <w:proofErr w:type="spellStart"/>
            <w:r>
              <w:rPr>
                <w:rFonts w:ascii="Cambria" w:hAnsi="Cambria"/>
                <w:sz w:val="24"/>
              </w:rPr>
              <w:t>Autoritati</w:t>
            </w:r>
            <w:proofErr w:type="spellEnd"/>
            <w:r>
              <w:rPr>
                <w:rFonts w:ascii="Cambria" w:hAnsi="Cambria"/>
                <w:sz w:val="24"/>
              </w:rPr>
              <w:t xml:space="preserve"> publice locale;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       Asociații de Dezvoltare Intercomunitară;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       </w:t>
            </w:r>
            <w:proofErr w:type="spellStart"/>
            <w:r>
              <w:rPr>
                <w:rFonts w:ascii="Cambria" w:hAnsi="Cambria"/>
                <w:sz w:val="24"/>
              </w:rPr>
              <w:t>Asociaţii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fundaţii</w:t>
            </w:r>
            <w:proofErr w:type="spellEnd"/>
            <w:r>
              <w:rPr>
                <w:rFonts w:ascii="Cambria" w:hAnsi="Cambria"/>
                <w:sz w:val="24"/>
              </w:rPr>
              <w:t xml:space="preserve"> 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      GAL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Certificat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lastRenderedPageBreak/>
              <w:t>fiscala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Încheiere privind înscrierea în Registrul Asociațiilor și Fundațiilor, rămasă definitivă 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Certific</w:t>
            </w:r>
            <w:r>
              <w:rPr>
                <w:rFonts w:ascii="Cambria" w:hAnsi="Cambria"/>
                <w:sz w:val="24"/>
              </w:rPr>
              <w:t>at de înregistrare în Registrul Asociațiilor și Fundațiilor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Actul de </w:t>
            </w:r>
            <w:proofErr w:type="spellStart"/>
            <w:r>
              <w:rPr>
                <w:rFonts w:ascii="Cambria" w:hAnsi="Cambria"/>
                <w:sz w:val="24"/>
              </w:rPr>
              <w:t>infiintare</w:t>
            </w:r>
            <w:proofErr w:type="spellEnd"/>
            <w:r>
              <w:rPr>
                <w:rFonts w:ascii="Cambria" w:hAnsi="Cambria"/>
                <w:sz w:val="24"/>
              </w:rPr>
              <w:t xml:space="preserve"> si statutul ONG/ADI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:rsidR="00084906" w:rsidRDefault="00444D32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Actiunea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va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desfasura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 in teritoriul GAL 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(Condiție de eligibilitate aplicabila tuturor tipurilor de intervenții FEADR cuprinse în SDL)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verifica daca sediul social/sucursala aferenta </w:t>
            </w:r>
            <w:proofErr w:type="spellStart"/>
            <w:r>
              <w:rPr>
                <w:rFonts w:ascii="Cambria" w:hAnsi="Cambria"/>
                <w:sz w:val="24"/>
              </w:rPr>
              <w:t>investitiei</w:t>
            </w:r>
            <w:proofErr w:type="spellEnd"/>
            <w:r>
              <w:rPr>
                <w:rFonts w:ascii="Cambria" w:hAnsi="Cambria"/>
                <w:sz w:val="24"/>
              </w:rPr>
              <w:t xml:space="preserve"> (daca este cazul pentru ONG-uri) sunt situate în teritoriul GAL.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Certificat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fiscala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Încheiere privind înscrierea în Registrul Asociațiilor și </w:t>
            </w:r>
            <w:r>
              <w:rPr>
                <w:rFonts w:ascii="Cambria" w:hAnsi="Cambria"/>
                <w:sz w:val="24"/>
              </w:rPr>
              <w:t>Fundațiilor, rămasă definitivă 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Certificat de înregistrare în Registrul Asociațiilor și Fundațiilor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Actul de </w:t>
            </w:r>
            <w:proofErr w:type="spellStart"/>
            <w:r>
              <w:rPr>
                <w:rFonts w:ascii="Cambria" w:hAnsi="Cambria"/>
                <w:sz w:val="24"/>
              </w:rPr>
              <w:t>infiintare</w:t>
            </w:r>
            <w:proofErr w:type="spellEnd"/>
            <w:r>
              <w:rPr>
                <w:rFonts w:ascii="Cambria" w:hAnsi="Cambria"/>
                <w:sz w:val="24"/>
              </w:rPr>
              <w:t xml:space="preserve"> si statutul ONG/ADI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8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Proiectul propus trebuie sa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in cel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putin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unul dintre tipurile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activitati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sprijinite prin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fisa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interventiei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( </w:t>
            </w:r>
            <w:r>
              <w:rPr>
                <w:rFonts w:ascii="Cambria Bold" w:hAnsi="Cambria Bold"/>
                <w:b/>
                <w:color w:val="000000"/>
                <w:sz w:val="24"/>
              </w:rPr>
              <w:t>(Condiție de eligibilitate aplicabila tuturor tipurilor de intervenții FEADR cuprinse în SDL)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Se verifica daca activitatea propusa prin proiect face parte dintre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activitatile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eligibile sprijinite prin fisa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, resp</w:t>
            </w:r>
            <w:r>
              <w:rPr>
                <w:rFonts w:ascii="Cambria" w:hAnsi="Cambria"/>
                <w:color w:val="000000"/>
                <w:sz w:val="24"/>
              </w:rPr>
              <w:t>ectiv: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 Realizarea infrastructurii sociale si furnizarea de servicii  prin  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infiintarea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, modernizarea/ dotarea si /sau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operationalizarea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pentru: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• Centre pentru prevenirea si combaterea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saraciei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si riscului de excluziune sociala (centre de zi pentru </w:t>
            </w:r>
            <w:r>
              <w:rPr>
                <w:rFonts w:ascii="Cambria" w:hAnsi="Cambria"/>
                <w:color w:val="000000"/>
                <w:sz w:val="24"/>
              </w:rPr>
              <w:t xml:space="preserve">asistenta si suport pentru alte persoane aflate 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situatii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nevoie, centre de zi de integrare/ reintegrare sociala, cantina,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scoala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dupa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scoala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etc)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• Centre pentru persoane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varstnice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(centre de zi pentru persoane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varstnice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, centre de zi de socializare</w:t>
            </w:r>
            <w:r>
              <w:rPr>
                <w:rFonts w:ascii="Cambria" w:hAnsi="Cambria"/>
                <w:color w:val="000000"/>
                <w:sz w:val="24"/>
              </w:rPr>
              <w:t xml:space="preserve"> si petrecerea timpului liber etc);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• Centre pentru copii si familie (centre de zi pentru copii: copii in familie, copii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lastRenderedPageBreak/>
              <w:t>separati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sau in risc de separare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parinti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; consiliere si sprijin pentru copii si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parinti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, centre de zi pentru dezvoltarea deprinderil</w:t>
            </w:r>
            <w:r>
              <w:rPr>
                <w:rFonts w:ascii="Cambria" w:hAnsi="Cambria"/>
                <w:color w:val="000000"/>
                <w:sz w:val="24"/>
              </w:rPr>
              <w:t xml:space="preserve">or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viata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etc.);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• Centre pentru persoane cu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dizabilitati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• Centre de servicii integrate (sociale, medicale, informare, consiliere,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educatie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, formare profesionala, ocupare pe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piata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muncii);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• Centre medicale, inclusiv furnizarea de servicii de telemedic</w:t>
            </w:r>
            <w:r>
              <w:rPr>
                <w:rFonts w:ascii="Cambria" w:hAnsi="Cambria"/>
                <w:color w:val="000000"/>
                <w:sz w:val="24"/>
              </w:rPr>
              <w:t>ina.</w:t>
            </w:r>
          </w:p>
          <w:p w:rsidR="00084906" w:rsidRDefault="00444D32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000000"/>
                <w:sz w:val="24"/>
              </w:rPr>
              <w:t>Actiunile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mentionate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mai sus sunt cu titlu de exemplu, solicitantul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putand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propune orice alta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actiune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care 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vizeaza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realizarea si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operationalizarea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infrastructurii sociale si din domeniul sănătății.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/ Stu</w:t>
            </w:r>
            <w:r>
              <w:rPr>
                <w:rFonts w:ascii="Cambria" w:hAnsi="Cambria"/>
                <w:color w:val="000000"/>
                <w:sz w:val="24"/>
              </w:rPr>
              <w:t>diul de Fezabilitate/ Memoriul Justificativ/ Documentația de Avizare a Lucrărilor de Intervenții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rPr>
          <w:trHeight w:val="540"/>
        </w:trPr>
        <w:tc>
          <w:tcPr>
            <w:tcW w:w="0" w:type="auto"/>
            <w:vMerge w:val="restart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>EG 9 </w:t>
            </w:r>
          </w:p>
        </w:tc>
        <w:tc>
          <w:tcPr>
            <w:tcW w:w="0" w:type="auto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Proiectul propus trebuie sa demonstreze crearea de valoare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adaugata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nivelul teritoriului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0" w:type="auto"/>
            <w:vMerge w:val="restart"/>
          </w:tcPr>
          <w:p w:rsidR="00084906" w:rsidRDefault="00084906"/>
        </w:tc>
      </w:tr>
      <w:tr w:rsidR="00084906">
        <w:tc>
          <w:tcPr>
            <w:tcW w:w="0" w:type="dxa"/>
            <w:vMerge/>
          </w:tcPr>
          <w:p w:rsidR="00084906" w:rsidRDefault="00084906"/>
        </w:tc>
        <w:tc>
          <w:tcPr>
            <w:tcW w:w="0" w:type="auto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Se va verifica daca in 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/ Studiul de Fezabilitate/ Memoriul Justificativ/ Documentația de Avizare a Lucrărilor de Intervenții au fost prezentate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modalitatile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concrete prin care proiectul propus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creaza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valoare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adaugata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la nivelul teritoriului GAL.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>Documente care se verifi</w:t>
            </w:r>
            <w:r>
              <w:rPr>
                <w:rFonts w:ascii="Cambria" w:hAnsi="Cambria"/>
                <w:color w:val="000000"/>
                <w:sz w:val="24"/>
              </w:rPr>
              <w:t>ca: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000000"/>
                <w:sz w:val="24"/>
              </w:rPr>
              <w:t xml:space="preserve">Cererea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/ Studiul de Fezabilitate/ Memoriul Justificativ/ Documentația de Avizare a Lucrărilor de Intervenții/</w:t>
            </w:r>
          </w:p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  <w:tc>
          <w:tcPr>
            <w:tcW w:w="0" w:type="dxa"/>
            <w:vMerge/>
          </w:tcPr>
          <w:p w:rsidR="00084906" w:rsidRDefault="00084906"/>
        </w:tc>
      </w:tr>
      <w:tr w:rsidR="00084906">
        <w:tc>
          <w:tcPr>
            <w:tcW w:w="400" w:type="pct"/>
            <w:shd w:val="clear" w:color="auto" w:fill="214F7D"/>
            <w:vAlign w:val="center"/>
          </w:tcPr>
          <w:p w:rsidR="00084906" w:rsidRDefault="00444D32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Proiectul respectă criteriile de eligibilitate generale verificate în baza formularului de verificare specific din 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procedura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084906" w:rsidRDefault="00444D32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084906" w:rsidRDefault="00444D32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084906" w:rsidRDefault="00084906"/>
        </w:tc>
      </w:tr>
    </w:tbl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084906">
        <w:trPr>
          <w:trHeight w:val="540"/>
        </w:trPr>
        <w:tc>
          <w:tcPr>
            <w:tcW w:w="0" w:type="auto"/>
            <w:vAlign w:val="center"/>
          </w:tcPr>
          <w:p w:rsidR="00084906" w:rsidRDefault="00084906"/>
        </w:tc>
      </w:tr>
    </w:tbl>
    <w:p w:rsidR="00084906" w:rsidRDefault="00084906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1832"/>
        <w:gridCol w:w="2749"/>
        <w:gridCol w:w="1832"/>
      </w:tblGrid>
      <w:tr w:rsidR="00084906">
        <w:trPr>
          <w:trHeight w:val="720"/>
        </w:trPr>
        <w:tc>
          <w:tcPr>
            <w:tcW w:w="1500" w:type="pct"/>
            <w:vAlign w:val="center"/>
          </w:tcPr>
          <w:p w:rsidR="00084906" w:rsidRDefault="00444D3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  <w:tc>
          <w:tcPr>
            <w:tcW w:w="1500" w:type="pct"/>
            <w:vAlign w:val="center"/>
          </w:tcPr>
          <w:p w:rsidR="00084906" w:rsidRDefault="00444D3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084906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084906" w:rsidRDefault="00444D3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084906" w:rsidRDefault="00084906"/>
        </w:tc>
      </w:tr>
    </w:tbl>
    <w:p w:rsidR="00084906" w:rsidRDefault="00444D32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3"/>
        <w:gridCol w:w="2749"/>
        <w:gridCol w:w="1374"/>
        <w:gridCol w:w="1374"/>
        <w:gridCol w:w="2932"/>
      </w:tblGrid>
      <w:tr w:rsidR="00084906">
        <w:tc>
          <w:tcPr>
            <w:tcW w:w="400" w:type="pct"/>
            <w:shd w:val="clear" w:color="auto" w:fill="015840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Principii și criterii de selecție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084906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084906" w:rsidRDefault="00444D32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Pentru fiecare criteriu de selecție este necesară justificarea acordării punctajului</w:t>
            </w:r>
          </w:p>
        </w:tc>
      </w:tr>
      <w:tr w:rsidR="0008490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084906" w:rsidRDefault="00444D32">
            <w:r>
              <w:rPr>
                <w:rFonts w:ascii="Cambria" w:hAnsi="Cambria"/>
                <w:color w:val="014935"/>
                <w:sz w:val="24"/>
              </w:rPr>
              <w:lastRenderedPageBreak/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vizeaza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o abordare a problemelor sociale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cuprinzand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putin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o categorie de servicii din sfera sociala, medicala,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educationala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etc);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</w:tr>
      <w:tr w:rsidR="00084906"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000000"/>
                <w:sz w:val="24"/>
              </w:rPr>
              <w:t>Criteriul 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abordarii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integrate a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problemelor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sociale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(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cuprinzând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cel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putin</w:t>
            </w:r>
            <w:r>
              <w:rPr>
                <w:rFonts w:ascii="Cambria" w:hAnsi="Cambria"/>
                <w:color w:val="212529"/>
                <w:sz w:val="24"/>
                <w:lang w:val="en"/>
              </w:rPr>
              <w:t>o</w:t>
            </w:r>
            <w:proofErr w:type="spellEnd"/>
            <w:r>
              <w:rPr>
                <w:rFonts w:ascii="Cambria" w:hAnsi="Cambria"/>
                <w:color w:val="212529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212529"/>
                <w:sz w:val="24"/>
                <w:lang w:val="en"/>
              </w:rPr>
              <w:t>categorie</w:t>
            </w:r>
            <w:proofErr w:type="spellEnd"/>
            <w:r>
              <w:rPr>
                <w:rFonts w:ascii="Cambria" w:hAnsi="Cambria"/>
                <w:color w:val="212529"/>
                <w:sz w:val="24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color w:val="212529"/>
                <w:sz w:val="24"/>
                <w:lang w:val="en"/>
              </w:rPr>
              <w:t>servicii</w:t>
            </w:r>
            <w:proofErr w:type="spellEnd"/>
            <w:r>
              <w:rPr>
                <w:rFonts w:ascii="Cambria" w:hAnsi="Cambria"/>
                <w:color w:val="212529"/>
                <w:sz w:val="24"/>
                <w:lang w:val="en"/>
              </w:rPr>
              <w:t> </w:t>
            </w:r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din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sfera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sociala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medicala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educationala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lang w:val="en"/>
              </w:rPr>
              <w:t>etc</w:t>
            </w:r>
            <w:proofErr w:type="spellEnd"/>
            <w:r>
              <w:rPr>
                <w:rFonts w:ascii="Cambria" w:hAnsi="Cambria"/>
                <w:color w:val="000000"/>
                <w:sz w:val="24"/>
                <w:lang w:val="en"/>
              </w:rPr>
              <w:t>):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</w:tr>
      <w:tr w:rsidR="00084906">
        <w:tc>
          <w:tcPr>
            <w:tcW w:w="0" w:type="auto"/>
            <w:gridSpan w:val="5"/>
            <w:shd w:val="clear" w:color="auto" w:fill="DDDDDD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en"/>
              </w:rPr>
              <w:t>S</w:t>
            </w:r>
            <w:r>
              <w:rPr>
                <w:rFonts w:ascii="Cambria" w:hAnsi="Cambria"/>
                <w:sz w:val="24"/>
              </w:rPr>
              <w:t xml:space="preserve">e acorda punctajul de 20 pct. pentru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ce </w:t>
            </w:r>
            <w:proofErr w:type="spellStart"/>
            <w:r>
              <w:rPr>
                <w:rFonts w:ascii="Cambria" w:hAnsi="Cambria"/>
                <w:sz w:val="24"/>
              </w:rPr>
              <w:t>vizeaza</w:t>
            </w:r>
            <w:proofErr w:type="spellEnd"/>
            <w:r>
              <w:rPr>
                <w:rFonts w:ascii="Cambria" w:hAnsi="Cambria"/>
                <w:sz w:val="24"/>
              </w:rPr>
              <w:t xml:space="preserve"> o abordare integrata a problemelor sociale </w:t>
            </w:r>
            <w:proofErr w:type="spellStart"/>
            <w:r>
              <w:rPr>
                <w:rFonts w:ascii="Cambria" w:hAnsi="Cambria"/>
                <w:sz w:val="24"/>
              </w:rPr>
              <w:t>cuprinzand</w:t>
            </w:r>
            <w:proofErr w:type="spellEnd"/>
            <w:r>
              <w:rPr>
                <w:rFonts w:ascii="Cambria" w:hAnsi="Cambria"/>
                <w:sz w:val="24"/>
              </w:rPr>
              <w:t xml:space="preserve"> cel </w:t>
            </w:r>
            <w:proofErr w:type="spellStart"/>
            <w:r>
              <w:rPr>
                <w:rFonts w:ascii="Cambria" w:hAnsi="Cambria"/>
                <w:sz w:val="24"/>
              </w:rPr>
              <w:t>putin</w:t>
            </w:r>
            <w:proofErr w:type="spellEnd"/>
            <w:r>
              <w:rPr>
                <w:rFonts w:ascii="Cambria" w:hAnsi="Cambria"/>
                <w:sz w:val="24"/>
              </w:rPr>
              <w:t xml:space="preserve"> o categorie  de servicii din sfera sociala, medicala, </w:t>
            </w:r>
            <w:proofErr w:type="spellStart"/>
            <w:r>
              <w:rPr>
                <w:rFonts w:ascii="Cambria" w:hAnsi="Cambria"/>
                <w:sz w:val="24"/>
              </w:rPr>
              <w:t>educationala</w:t>
            </w:r>
            <w:proofErr w:type="spellEnd"/>
            <w:r>
              <w:rPr>
                <w:rFonts w:ascii="Cambria" w:hAnsi="Cambria"/>
                <w:sz w:val="24"/>
              </w:rPr>
              <w:t xml:space="preserve"> etc </w:t>
            </w:r>
            <w:r>
              <w:rPr>
                <w:rFonts w:ascii="Cambria" w:hAnsi="Cambria"/>
                <w:sz w:val="24"/>
              </w:rPr>
              <w:t xml:space="preserve">ce vor fi acordate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comunitate. In caz contrar, vor fi acordate 0 puncte pentru acest criteriu de </w:t>
            </w:r>
            <w:proofErr w:type="spellStart"/>
            <w:r>
              <w:rPr>
                <w:rFonts w:ascii="Cambria" w:hAnsi="Cambria"/>
                <w:sz w:val="24"/>
              </w:rPr>
              <w:t>selectie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 Se verifica daca categoriile de servicii au fost identificate in mod concret in cadrul Cererii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/ Memoriului justificativ/ DALI/ St</w:t>
            </w:r>
            <w:r>
              <w:rPr>
                <w:rFonts w:ascii="Cambria" w:hAnsi="Cambria"/>
                <w:sz w:val="24"/>
              </w:rPr>
              <w:t xml:space="preserve">udiului de fezabilitate si daca solicitantul a prezentat in mod concret modul in care </w:t>
            </w:r>
            <w:proofErr w:type="spellStart"/>
            <w:r>
              <w:rPr>
                <w:rFonts w:ascii="Cambria" w:hAnsi="Cambria"/>
                <w:sz w:val="24"/>
              </w:rPr>
              <w:t>investiile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asigura acordarea a cel </w:t>
            </w:r>
            <w:proofErr w:type="spellStart"/>
            <w:r>
              <w:rPr>
                <w:rFonts w:ascii="Cambria" w:hAnsi="Cambria"/>
                <w:sz w:val="24"/>
              </w:rPr>
              <w:t>putin</w:t>
            </w:r>
            <w:proofErr w:type="spellEnd"/>
            <w:r>
              <w:rPr>
                <w:rFonts w:ascii="Cambria" w:hAnsi="Cambria"/>
                <w:sz w:val="24"/>
              </w:rPr>
              <w:t xml:space="preserve"> doua categorii de servicii din sfera sociala- sociale, medicale, </w:t>
            </w:r>
            <w:proofErr w:type="spellStart"/>
            <w:r>
              <w:rPr>
                <w:rFonts w:ascii="Cambria" w:hAnsi="Cambria"/>
                <w:sz w:val="24"/>
              </w:rPr>
              <w:t>educationale</w:t>
            </w:r>
            <w:proofErr w:type="spellEnd"/>
            <w:r>
              <w:rPr>
                <w:rFonts w:ascii="Cambria" w:hAnsi="Cambria"/>
                <w:sz w:val="24"/>
              </w:rPr>
              <w:t xml:space="preserve"> etc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comunitatea vizata.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Documente car</w:t>
            </w:r>
            <w:r>
              <w:rPr>
                <w:rFonts w:ascii="Cambria" w:hAnsi="Cambria"/>
                <w:sz w:val="24"/>
              </w:rPr>
              <w:t>e se verifica la depunerea proiectului: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Cererea de fina</w:t>
            </w:r>
            <w:r>
              <w:rPr>
                <w:rFonts w:ascii="Cambria" w:hAnsi="Cambria"/>
                <w:sz w:val="24"/>
                <w:lang w:val="en"/>
              </w:rPr>
              <w:t>n</w:t>
            </w:r>
            <w:r>
              <w:rPr>
                <w:rFonts w:ascii="Cambria" w:hAnsi="Cambria"/>
                <w:sz w:val="24"/>
              </w:rPr>
              <w:t>tare/Memoriul justificativ/DALI/Studiul de fezabilitate </w:t>
            </w:r>
          </w:p>
          <w:p w:rsidR="00084906" w:rsidRDefault="00084906"/>
        </w:tc>
      </w:tr>
      <w:tr w:rsidR="00084906">
        <w:trPr>
          <w:trHeight w:val="360"/>
        </w:trPr>
        <w:tc>
          <w:tcPr>
            <w:tcW w:w="0" w:type="auto"/>
            <w:gridSpan w:val="5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08490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084906" w:rsidRDefault="00444D32">
            <w:r>
              <w:rPr>
                <w:rFonts w:ascii="Cambria" w:hAnsi="Cambria"/>
                <w:color w:val="014935"/>
                <w:sz w:val="24"/>
              </w:rPr>
              <w:t>2 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deservesc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comunitati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din cel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putin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doua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localitati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din teritoriul GAL;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</w:tr>
      <w:tr w:rsidR="00084906"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212529"/>
                <w:sz w:val="24"/>
              </w:rPr>
              <w:t xml:space="preserve">Criteriul asocierii in scopul deservirii unui 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numar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</w:t>
            </w:r>
            <w:r>
              <w:rPr>
                <w:rFonts w:ascii="Cambria" w:hAnsi="Cambria"/>
                <w:color w:val="212529"/>
                <w:sz w:val="24"/>
              </w:rPr>
              <w:t>cat mai mare de  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localitati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prin 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prioritizarea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proiectelor care deservesc 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comunitati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din cel 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putin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doua </w:t>
            </w:r>
            <w:proofErr w:type="spellStart"/>
            <w:r>
              <w:rPr>
                <w:rFonts w:ascii="Cambria" w:hAnsi="Cambria"/>
                <w:color w:val="212529"/>
                <w:sz w:val="24"/>
              </w:rPr>
              <w:t>localitati</w:t>
            </w:r>
            <w:proofErr w:type="spellEnd"/>
            <w:r>
              <w:rPr>
                <w:rFonts w:ascii="Cambria" w:hAnsi="Cambria"/>
                <w:color w:val="212529"/>
                <w:sz w:val="24"/>
              </w:rPr>
              <w:t xml:space="preserve"> din </w:t>
            </w:r>
            <w:r>
              <w:rPr>
                <w:rFonts w:ascii="Cambria" w:hAnsi="Cambria"/>
                <w:color w:val="212529"/>
                <w:sz w:val="24"/>
              </w:rPr>
              <w:lastRenderedPageBreak/>
              <w:t>teritoriul GAL</w:t>
            </w:r>
          </w:p>
          <w:p w:rsidR="00084906" w:rsidRDefault="00084906"/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</w:tr>
      <w:tr w:rsidR="00084906">
        <w:tc>
          <w:tcPr>
            <w:tcW w:w="0" w:type="auto"/>
            <w:gridSpan w:val="5"/>
            <w:shd w:val="clear" w:color="auto" w:fill="DDDDDD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en"/>
              </w:rPr>
              <w:t>S</w:t>
            </w:r>
            <w:r>
              <w:rPr>
                <w:rFonts w:ascii="Cambria" w:hAnsi="Cambria"/>
                <w:sz w:val="24"/>
              </w:rPr>
              <w:t xml:space="preserve">e acorda punctajul de 20 pct. pentru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ce deservesc </w:t>
            </w:r>
            <w:proofErr w:type="spellStart"/>
            <w:r>
              <w:rPr>
                <w:rFonts w:ascii="Cambria" w:hAnsi="Cambria"/>
                <w:sz w:val="24"/>
              </w:rPr>
              <w:t>comunitati</w:t>
            </w:r>
            <w:proofErr w:type="spellEnd"/>
            <w:r>
              <w:rPr>
                <w:rFonts w:ascii="Cambria" w:hAnsi="Cambria"/>
                <w:sz w:val="24"/>
              </w:rPr>
              <w:t xml:space="preserve"> din cel </w:t>
            </w:r>
            <w:proofErr w:type="spellStart"/>
            <w:r>
              <w:rPr>
                <w:rFonts w:ascii="Cambria" w:hAnsi="Cambria"/>
                <w:sz w:val="24"/>
              </w:rPr>
              <w:t>putin</w:t>
            </w:r>
            <w:proofErr w:type="spellEnd"/>
            <w:r>
              <w:rPr>
                <w:rFonts w:ascii="Cambria" w:hAnsi="Cambria"/>
                <w:sz w:val="24"/>
              </w:rPr>
              <w:t xml:space="preserve"> doua </w:t>
            </w:r>
            <w:proofErr w:type="spellStart"/>
            <w:r>
              <w:rPr>
                <w:rFonts w:ascii="Cambria" w:hAnsi="Cambria"/>
                <w:sz w:val="24"/>
              </w:rPr>
              <w:t>localitati</w:t>
            </w:r>
            <w:proofErr w:type="spellEnd"/>
            <w:r>
              <w:rPr>
                <w:rFonts w:ascii="Cambria" w:hAnsi="Cambria"/>
                <w:sz w:val="24"/>
              </w:rPr>
              <w:t xml:space="preserve"> di</w:t>
            </w:r>
            <w:r>
              <w:rPr>
                <w:rFonts w:ascii="Cambria" w:hAnsi="Cambria"/>
                <w:sz w:val="24"/>
              </w:rPr>
              <w:t>n teritoriul GAL.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verifica ca proiectul sa fie depus de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asociatie</w:t>
            </w:r>
            <w:proofErr w:type="spellEnd"/>
            <w:r>
              <w:rPr>
                <w:rFonts w:ascii="Cambria" w:hAnsi="Cambria"/>
                <w:sz w:val="24"/>
              </w:rPr>
              <w:t xml:space="preserve"> de dezvoltare intercomunitara si </w:t>
            </w:r>
            <w:proofErr w:type="spellStart"/>
            <w:r>
              <w:rPr>
                <w:rFonts w:ascii="Cambria" w:hAnsi="Cambria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sz w:val="24"/>
              </w:rPr>
              <w:t xml:space="preserve"> UAT-uri membre ale </w:t>
            </w:r>
            <w:proofErr w:type="spellStart"/>
            <w:r>
              <w:rPr>
                <w:rFonts w:ascii="Cambria" w:hAnsi="Cambria"/>
                <w:sz w:val="24"/>
              </w:rPr>
              <w:t>asociatiei</w:t>
            </w:r>
            <w:proofErr w:type="spellEnd"/>
            <w:r>
              <w:rPr>
                <w:rFonts w:ascii="Cambria" w:hAnsi="Cambria"/>
                <w:sz w:val="24"/>
              </w:rPr>
              <w:t xml:space="preserve"> de dezvoltare intercomunitara deservite direct de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in cadrul proiectului  sa fie d</w:t>
            </w:r>
            <w:r>
              <w:rPr>
                <w:rFonts w:ascii="Cambria" w:hAnsi="Cambria"/>
                <w:sz w:val="24"/>
              </w:rPr>
              <w:t xml:space="preserve">e minim doua prin corelarea </w:t>
            </w:r>
            <w:proofErr w:type="spellStart"/>
            <w:r>
              <w:rPr>
                <w:rFonts w:ascii="Cambria" w:hAnsi="Cambria"/>
                <w:sz w:val="24"/>
              </w:rPr>
              <w:t>informatiilor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cadrul Cererii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/Memoriului justificativ/DALI/Studiului de fezabilitate cu Actul de </w:t>
            </w:r>
            <w:proofErr w:type="spellStart"/>
            <w:r>
              <w:rPr>
                <w:rFonts w:ascii="Cambria" w:hAnsi="Cambria"/>
                <w:sz w:val="24"/>
              </w:rPr>
              <w:t>înfiinţare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statutul ADI. In caz contrar, vor fi acordate 0 puncte pentru acest criteriu de </w:t>
            </w:r>
            <w:proofErr w:type="spellStart"/>
            <w:r>
              <w:rPr>
                <w:rFonts w:ascii="Cambria" w:hAnsi="Cambria"/>
                <w:sz w:val="24"/>
              </w:rPr>
              <w:t>selectie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Documente </w:t>
            </w:r>
            <w:r>
              <w:rPr>
                <w:rFonts w:ascii="Cambria" w:hAnsi="Cambria"/>
                <w:sz w:val="24"/>
              </w:rPr>
              <w:t>care se verifica la depunerea proiectului: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Actul de </w:t>
            </w:r>
            <w:proofErr w:type="spellStart"/>
            <w:r>
              <w:rPr>
                <w:rFonts w:ascii="Cambria" w:hAnsi="Cambria"/>
                <w:sz w:val="24"/>
              </w:rPr>
              <w:t>înfiinţare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statutul ADI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Cererea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/Memoriul justificativ/DALI/Studiul de fezabilitate</w:t>
            </w:r>
          </w:p>
          <w:p w:rsidR="00084906" w:rsidRDefault="00084906"/>
        </w:tc>
      </w:tr>
      <w:tr w:rsidR="00084906">
        <w:trPr>
          <w:trHeight w:val="360"/>
        </w:trPr>
        <w:tc>
          <w:tcPr>
            <w:tcW w:w="0" w:type="auto"/>
            <w:gridSpan w:val="5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08490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084906" w:rsidRDefault="00444D32">
            <w:r>
              <w:rPr>
                <w:rFonts w:ascii="Cambria" w:hAnsi="Cambria"/>
                <w:color w:val="014935"/>
                <w:sz w:val="24"/>
              </w:rPr>
              <w:t>3 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deservesc mai multe categorii de persoane din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comunitatile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marginalizate aflate in risc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saracie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si excluziune sociala (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someri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, inactivi, persoane cu un nivel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scazut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educatie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, persoane cu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dizabilitati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, persoane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varstnice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aflate in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situatii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dependenta etc);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</w:tr>
      <w:tr w:rsidR="00084906"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58400C"/>
                <w:sz w:val="24"/>
              </w:rPr>
              <w:t>CS 3.1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000000"/>
                <w:sz w:val="24"/>
              </w:rPr>
              <w:t>Criteriul </w:t>
            </w:r>
            <w:r>
              <w:rPr>
                <w:rFonts w:ascii="Cambria" w:hAnsi="Cambria"/>
                <w:color w:val="58400C"/>
                <w:sz w:val="24"/>
              </w:rPr>
              <w:t xml:space="preserve">deservirii mai multor categorii de persoane din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r>
              <w:rPr>
                <w:rFonts w:ascii="Cambria" w:hAnsi="Cambria"/>
                <w:color w:val="58400C"/>
                <w:sz w:val="24"/>
              </w:rPr>
              <w:t xml:space="preserve">marginalizate aflate in risc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saracie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si excluziune sociala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</w:tr>
      <w:tr w:rsidR="00084906">
        <w:tc>
          <w:tcPr>
            <w:tcW w:w="0" w:type="auto"/>
            <w:gridSpan w:val="5"/>
            <w:shd w:val="clear" w:color="auto" w:fill="DDDDDD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en"/>
              </w:rPr>
              <w:t>S</w:t>
            </w:r>
            <w:r>
              <w:rPr>
                <w:rFonts w:ascii="Cambria" w:hAnsi="Cambria"/>
                <w:sz w:val="24"/>
              </w:rPr>
              <w:t xml:space="preserve">e acorda punctajul de 30 pct. pentru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ce deservesc minim doua categorii de persoane din </w:t>
            </w:r>
            <w:proofErr w:type="spellStart"/>
            <w:r>
              <w:rPr>
                <w:rFonts w:ascii="Cambria" w:hAnsi="Cambria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marginalizate aflate in risc de </w:t>
            </w:r>
            <w:proofErr w:type="spellStart"/>
            <w:r>
              <w:rPr>
                <w:rFonts w:ascii="Cambria" w:hAnsi="Cambria"/>
                <w:sz w:val="24"/>
              </w:rPr>
              <w:t>saracie</w:t>
            </w:r>
            <w:proofErr w:type="spellEnd"/>
            <w:r>
              <w:rPr>
                <w:rFonts w:ascii="Cambria" w:hAnsi="Cambria"/>
                <w:sz w:val="24"/>
              </w:rPr>
              <w:t xml:space="preserve"> si excluziune sociala: </w:t>
            </w:r>
            <w:proofErr w:type="spellStart"/>
            <w:r>
              <w:rPr>
                <w:rFonts w:ascii="Cambria" w:hAnsi="Cambria"/>
                <w:sz w:val="24"/>
              </w:rPr>
              <w:t>someri</w:t>
            </w:r>
            <w:proofErr w:type="spellEnd"/>
            <w:r>
              <w:rPr>
                <w:rFonts w:ascii="Cambria" w:hAnsi="Cambria"/>
                <w:sz w:val="24"/>
              </w:rPr>
              <w:t xml:space="preserve">, inactivi, persoane cu un nivel </w:t>
            </w:r>
            <w:proofErr w:type="spellStart"/>
            <w:r>
              <w:rPr>
                <w:rFonts w:ascii="Cambria" w:hAnsi="Cambria"/>
                <w:sz w:val="24"/>
              </w:rPr>
              <w:t>scazut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educatie</w:t>
            </w:r>
            <w:proofErr w:type="spellEnd"/>
            <w:r>
              <w:rPr>
                <w:rFonts w:ascii="Cambria" w:hAnsi="Cambria"/>
                <w:sz w:val="24"/>
              </w:rPr>
              <w:t xml:space="preserve">, persoane cu </w:t>
            </w:r>
            <w:proofErr w:type="spellStart"/>
            <w:r>
              <w:rPr>
                <w:rFonts w:ascii="Cambria" w:hAnsi="Cambria"/>
                <w:sz w:val="24"/>
              </w:rPr>
              <w:t>dizabilitati</w:t>
            </w:r>
            <w:proofErr w:type="spellEnd"/>
            <w:r>
              <w:rPr>
                <w:rFonts w:ascii="Cambria" w:hAnsi="Cambria"/>
                <w:sz w:val="24"/>
              </w:rPr>
              <w:t xml:space="preserve">, persoane </w:t>
            </w:r>
            <w:proofErr w:type="spellStart"/>
            <w:r>
              <w:rPr>
                <w:rFonts w:ascii="Cambria" w:hAnsi="Cambria"/>
                <w:sz w:val="24"/>
              </w:rPr>
              <w:t>varstnice</w:t>
            </w:r>
            <w:proofErr w:type="spellEnd"/>
            <w:r>
              <w:rPr>
                <w:rFonts w:ascii="Cambria" w:hAnsi="Cambria"/>
                <w:sz w:val="24"/>
              </w:rPr>
              <w:t xml:space="preserve"> aflate in </w:t>
            </w:r>
            <w:proofErr w:type="spellStart"/>
            <w:r>
              <w:rPr>
                <w:rFonts w:ascii="Cambria" w:hAnsi="Cambria"/>
                <w:sz w:val="24"/>
              </w:rPr>
              <w:t>situatii</w:t>
            </w:r>
            <w:proofErr w:type="spellEnd"/>
            <w:r>
              <w:rPr>
                <w:rFonts w:ascii="Cambria" w:hAnsi="Cambria"/>
                <w:sz w:val="24"/>
              </w:rPr>
              <w:t xml:space="preserve"> de dependenta etc.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verifica daca in cadrul Cererii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/Memoriului justificativ/DALI/Studiului de fezabilitate  au fost i</w:t>
            </w:r>
            <w:r>
              <w:rPr>
                <w:rFonts w:ascii="Cambria" w:hAnsi="Cambria"/>
                <w:sz w:val="24"/>
              </w:rPr>
              <w:t xml:space="preserve">dentificate minim doua categorii </w:t>
            </w:r>
            <w:r>
              <w:rPr>
                <w:rFonts w:ascii="Cambria" w:hAnsi="Cambria"/>
                <w:sz w:val="24"/>
              </w:rPr>
              <w:lastRenderedPageBreak/>
              <w:t xml:space="preserve">de  persoane din </w:t>
            </w:r>
            <w:proofErr w:type="spellStart"/>
            <w:r>
              <w:rPr>
                <w:rFonts w:ascii="Cambria" w:hAnsi="Cambria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marginalizate aflate in risc de </w:t>
            </w:r>
            <w:proofErr w:type="spellStart"/>
            <w:r>
              <w:rPr>
                <w:rFonts w:ascii="Cambria" w:hAnsi="Cambria"/>
                <w:sz w:val="24"/>
              </w:rPr>
              <w:t>saracie</w:t>
            </w:r>
            <w:proofErr w:type="spellEnd"/>
            <w:r>
              <w:rPr>
                <w:rFonts w:ascii="Cambria" w:hAnsi="Cambria"/>
                <w:sz w:val="24"/>
              </w:rPr>
              <w:t xml:space="preserve"> si excluziune sociala  ce vor fi deservite de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in cadrul proiectului, precum si </w:t>
            </w:r>
            <w:proofErr w:type="spellStart"/>
            <w:r>
              <w:rPr>
                <w:rFonts w:ascii="Cambria" w:hAnsi="Cambria"/>
                <w:sz w:val="24"/>
              </w:rPr>
              <w:t>modalitatile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concrete prin care aceste categori</w:t>
            </w:r>
            <w:r>
              <w:rPr>
                <w:rFonts w:ascii="Cambria" w:hAnsi="Cambria"/>
                <w:sz w:val="24"/>
              </w:rPr>
              <w:t xml:space="preserve">i vor fi deservite de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propuse. In caz contrar, vor fi acordate 0 puncte pentru acest criteriu de </w:t>
            </w:r>
            <w:proofErr w:type="spellStart"/>
            <w:r>
              <w:rPr>
                <w:rFonts w:ascii="Cambria" w:hAnsi="Cambria"/>
                <w:sz w:val="24"/>
              </w:rPr>
              <w:t>selectie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Documente care se verifica la depunerea proiectului: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Cererea de fina</w:t>
            </w:r>
            <w:r>
              <w:rPr>
                <w:rFonts w:ascii="Cambria" w:hAnsi="Cambria"/>
                <w:sz w:val="24"/>
                <w:lang w:val="en"/>
              </w:rPr>
              <w:t>n</w:t>
            </w:r>
            <w:r>
              <w:rPr>
                <w:rFonts w:ascii="Cambria" w:hAnsi="Cambria"/>
                <w:sz w:val="24"/>
              </w:rPr>
              <w:t>tare/Memoriul justificativ/DALI/Studiul de fezabilitate </w:t>
            </w:r>
          </w:p>
          <w:p w:rsidR="00084906" w:rsidRDefault="00084906"/>
        </w:tc>
      </w:tr>
      <w:tr w:rsidR="00084906">
        <w:trPr>
          <w:trHeight w:val="360"/>
        </w:trPr>
        <w:tc>
          <w:tcPr>
            <w:tcW w:w="0" w:type="auto"/>
            <w:gridSpan w:val="5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08490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084906" w:rsidRDefault="00444D32">
            <w:r>
              <w:rPr>
                <w:rFonts w:ascii="Cambria" w:hAnsi="Cambria"/>
                <w:color w:val="014935"/>
                <w:sz w:val="24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vizeaza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probleme ce se manifesta in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randul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unui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numar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mai mare de persoane din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comunitatile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marginalizate.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  <w:tc>
          <w:tcPr>
            <w:tcW w:w="0" w:type="auto"/>
            <w:shd w:val="clear" w:color="auto" w:fill="CCE1DB"/>
            <w:vAlign w:val="center"/>
          </w:tcPr>
          <w:p w:rsidR="00084906" w:rsidRDefault="00084906"/>
        </w:tc>
      </w:tr>
      <w:tr w:rsidR="00084906"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58400C"/>
                <w:sz w:val="24"/>
              </w:rPr>
              <w:t>CS 4.1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000000"/>
                <w:sz w:val="24"/>
              </w:rPr>
              <w:t>Criteriul </w:t>
            </w:r>
            <w:r>
              <w:rPr>
                <w:rFonts w:ascii="Cambria" w:hAnsi="Cambria"/>
                <w:color w:val="58400C"/>
                <w:sz w:val="24"/>
              </w:rPr>
              <w:t xml:space="preserve">deservirii mai multor categorii de persoane din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marginalizate aflate in risc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saracie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si excluziune sociala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</w:tr>
      <w:tr w:rsidR="00084906">
        <w:tc>
          <w:tcPr>
            <w:tcW w:w="0" w:type="auto"/>
            <w:gridSpan w:val="5"/>
            <w:shd w:val="clear" w:color="auto" w:fill="DDDDDD"/>
            <w:vAlign w:val="center"/>
          </w:tcPr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en"/>
              </w:rPr>
              <w:t>S</w:t>
            </w:r>
            <w:r>
              <w:rPr>
                <w:rFonts w:ascii="Cambria" w:hAnsi="Cambria"/>
                <w:sz w:val="24"/>
              </w:rPr>
              <w:t xml:space="preserve">e acorda punctajul de 30 pct. pentru </w:t>
            </w:r>
            <w:proofErr w:type="spellStart"/>
            <w:r>
              <w:rPr>
                <w:rFonts w:ascii="Cambria" w:hAnsi="Cambria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ce </w:t>
            </w:r>
            <w:proofErr w:type="spellStart"/>
            <w:r>
              <w:rPr>
                <w:rFonts w:ascii="Cambria" w:hAnsi="Cambria"/>
                <w:sz w:val="24"/>
                <w:lang w:val="ro"/>
              </w:rPr>
              <w:t>abordeaza</w:t>
            </w:r>
            <w:proofErr w:type="spellEnd"/>
            <w:r>
              <w:rPr>
                <w:rFonts w:ascii="Cambria" w:hAnsi="Cambria"/>
                <w:sz w:val="24"/>
                <w:lang w:val="ro"/>
              </w:rPr>
              <w:t xml:space="preserve"> probleme ce se manifesta in </w:t>
            </w:r>
            <w:proofErr w:type="spellStart"/>
            <w:r>
              <w:rPr>
                <w:rFonts w:ascii="Cambria" w:hAnsi="Cambria"/>
                <w:sz w:val="24"/>
                <w:lang w:val="ro"/>
              </w:rPr>
              <w:t>randul</w:t>
            </w:r>
            <w:proofErr w:type="spellEnd"/>
            <w:r>
              <w:rPr>
                <w:rFonts w:ascii="Cambria" w:hAnsi="Cambria"/>
                <w:sz w:val="24"/>
                <w:lang w:val="ro"/>
              </w:rPr>
              <w:t xml:space="preserve"> unui </w:t>
            </w:r>
            <w:proofErr w:type="spellStart"/>
            <w:r>
              <w:rPr>
                <w:rFonts w:ascii="Cambria" w:hAnsi="Cambria"/>
                <w:sz w:val="24"/>
                <w:lang w:val="ro"/>
              </w:rPr>
              <w:t>numar</w:t>
            </w:r>
            <w:proofErr w:type="spellEnd"/>
            <w:r>
              <w:rPr>
                <w:rFonts w:ascii="Cambria" w:hAnsi="Cambria"/>
                <w:sz w:val="24"/>
                <w:lang w:val="ro"/>
              </w:rPr>
              <w:t xml:space="preserve"> mai mare de 50 de</w:t>
            </w:r>
            <w:proofErr w:type="gramStart"/>
            <w:r>
              <w:rPr>
                <w:rFonts w:ascii="Cambria" w:hAnsi="Cambria"/>
                <w:sz w:val="24"/>
                <w:lang w:val="ro"/>
              </w:rPr>
              <w:t>  persoane</w:t>
            </w:r>
            <w:proofErr w:type="gramEnd"/>
            <w:r>
              <w:rPr>
                <w:rFonts w:ascii="Cambria" w:hAnsi="Cambria"/>
                <w:sz w:val="24"/>
                <w:lang w:val="ro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lang w:val="ro"/>
              </w:rPr>
              <w:t>comunitatile</w:t>
            </w:r>
            <w:proofErr w:type="spellEnd"/>
            <w:r>
              <w:rPr>
                <w:rFonts w:ascii="Cambria" w:hAnsi="Cambria"/>
                <w:sz w:val="24"/>
                <w:lang w:val="ro"/>
              </w:rPr>
              <w:t xml:space="preserve"> marginalizate. 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verifica daca in cadrul Cererii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/Memoriului justificativ/D</w:t>
            </w:r>
            <w:r>
              <w:rPr>
                <w:rFonts w:ascii="Cambria" w:hAnsi="Cambria"/>
                <w:sz w:val="24"/>
              </w:rPr>
              <w:t xml:space="preserve">ALI/Studiului de fezabilitate au fost identificate exact probleme ce se manifesta in comunitatea marginalizata si a fost </w:t>
            </w:r>
            <w:proofErr w:type="spellStart"/>
            <w:r>
              <w:rPr>
                <w:rFonts w:ascii="Cambria" w:hAnsi="Cambria"/>
                <w:sz w:val="24"/>
              </w:rPr>
              <w:t>mentionat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numar</w:t>
            </w:r>
            <w:proofErr w:type="spellEnd"/>
            <w:r>
              <w:rPr>
                <w:rFonts w:ascii="Cambria" w:hAnsi="Cambria"/>
                <w:sz w:val="24"/>
              </w:rPr>
              <w:t xml:space="preserve"> mai mare de 50 de  persoane din </w:t>
            </w:r>
            <w:proofErr w:type="spellStart"/>
            <w:r>
              <w:rPr>
                <w:rFonts w:ascii="Cambria" w:hAnsi="Cambria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marginalizate afectate de aceste probleme, precum si modul in care  </w:t>
            </w:r>
            <w:proofErr w:type="spellStart"/>
            <w:r>
              <w:rPr>
                <w:rFonts w:ascii="Cambria" w:hAnsi="Cambria"/>
                <w:sz w:val="24"/>
              </w:rPr>
              <w:t>inv</w:t>
            </w:r>
            <w:r>
              <w:rPr>
                <w:rFonts w:ascii="Cambria" w:hAnsi="Cambria"/>
                <w:sz w:val="24"/>
              </w:rPr>
              <w:t>estitiile</w:t>
            </w:r>
            <w:proofErr w:type="spellEnd"/>
            <w:r>
              <w:rPr>
                <w:rFonts w:ascii="Cambria" w:hAnsi="Cambria"/>
                <w:sz w:val="24"/>
              </w:rPr>
              <w:t xml:space="preserve"> propuse in cadrul proiectului vor </w:t>
            </w:r>
            <w:proofErr w:type="spellStart"/>
            <w:r>
              <w:rPr>
                <w:rFonts w:ascii="Cambria" w:hAnsi="Cambria"/>
                <w:sz w:val="24"/>
              </w:rPr>
              <w:t>raspunde</w:t>
            </w:r>
            <w:proofErr w:type="spellEnd"/>
            <w:r>
              <w:rPr>
                <w:rFonts w:ascii="Cambria" w:hAnsi="Cambria"/>
                <w:sz w:val="24"/>
              </w:rPr>
              <w:t xml:space="preserve"> problemelor identificate. Pentru justificarea </w:t>
            </w:r>
            <w:proofErr w:type="spellStart"/>
            <w:r>
              <w:rPr>
                <w:rFonts w:ascii="Cambria" w:hAnsi="Cambria"/>
                <w:sz w:val="24"/>
              </w:rPr>
              <w:t>numarului</w:t>
            </w:r>
            <w:proofErr w:type="spellEnd"/>
            <w:r>
              <w:rPr>
                <w:rFonts w:ascii="Cambria" w:hAnsi="Cambria"/>
                <w:sz w:val="24"/>
              </w:rPr>
              <w:t xml:space="preserve"> de persoane din </w:t>
            </w:r>
            <w:proofErr w:type="spellStart"/>
            <w:r>
              <w:rPr>
                <w:rFonts w:ascii="Cambria" w:hAnsi="Cambria"/>
                <w:sz w:val="24"/>
              </w:rPr>
              <w:t>comunitatile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marginalizate identificat in </w:t>
            </w:r>
            <w:proofErr w:type="spellStart"/>
            <w:r>
              <w:rPr>
                <w:rFonts w:ascii="Cambria" w:hAnsi="Cambria"/>
                <w:sz w:val="24"/>
              </w:rPr>
              <w:t>documentatia</w:t>
            </w:r>
            <w:proofErr w:type="spellEnd"/>
            <w:r>
              <w:rPr>
                <w:rFonts w:ascii="Cambria" w:hAnsi="Cambria"/>
                <w:sz w:val="24"/>
              </w:rPr>
              <w:t xml:space="preserve"> depusa vor fi prezentate documente justificative de tipul </w:t>
            </w:r>
            <w:proofErr w:type="spellStart"/>
            <w:r>
              <w:rPr>
                <w:rFonts w:ascii="Cambria" w:hAnsi="Cambria"/>
                <w:sz w:val="24"/>
              </w:rPr>
              <w:t>Adeverinte</w:t>
            </w:r>
            <w:proofErr w:type="spellEnd"/>
            <w:r>
              <w:rPr>
                <w:rFonts w:ascii="Cambria" w:hAnsi="Cambria"/>
                <w:sz w:val="24"/>
              </w:rPr>
              <w:t xml:space="preserve"> emise d</w:t>
            </w:r>
            <w:r>
              <w:rPr>
                <w:rFonts w:ascii="Cambria" w:hAnsi="Cambria"/>
                <w:sz w:val="24"/>
              </w:rPr>
              <w:t xml:space="preserve">e </w:t>
            </w:r>
            <w:proofErr w:type="spellStart"/>
            <w:r>
              <w:rPr>
                <w:rFonts w:ascii="Cambria" w:hAnsi="Cambria"/>
                <w:sz w:val="24"/>
              </w:rPr>
              <w:t>Autoritatile</w:t>
            </w:r>
            <w:proofErr w:type="spellEnd"/>
            <w:r>
              <w:rPr>
                <w:rFonts w:ascii="Cambria" w:hAnsi="Cambria"/>
                <w:sz w:val="24"/>
              </w:rPr>
              <w:t xml:space="preserve"> Publice Locale sau alte </w:t>
            </w:r>
            <w:proofErr w:type="spellStart"/>
            <w:r>
              <w:rPr>
                <w:rFonts w:ascii="Cambria" w:hAnsi="Cambria"/>
                <w:sz w:val="24"/>
              </w:rPr>
              <w:t>Institutii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atributii</w:t>
            </w:r>
            <w:proofErr w:type="spellEnd"/>
            <w:r>
              <w:rPr>
                <w:rFonts w:ascii="Cambria" w:hAnsi="Cambria"/>
                <w:sz w:val="24"/>
              </w:rPr>
              <w:t xml:space="preserve"> in domeniu.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In caz contrar, vor fi acordate 0 puncte pentru acest criteriu de </w:t>
            </w:r>
            <w:proofErr w:type="spellStart"/>
            <w:r>
              <w:rPr>
                <w:rFonts w:ascii="Cambria" w:hAnsi="Cambria"/>
                <w:sz w:val="24"/>
              </w:rPr>
              <w:t>selectie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Documente care se verifica:</w:t>
            </w:r>
          </w:p>
          <w:p w:rsidR="00084906" w:rsidRDefault="00444D32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Cererea de fina</w:t>
            </w:r>
            <w:r>
              <w:rPr>
                <w:rFonts w:ascii="Cambria" w:hAnsi="Cambria"/>
                <w:sz w:val="24"/>
                <w:lang w:val="en"/>
              </w:rPr>
              <w:t>n</w:t>
            </w:r>
            <w:r>
              <w:rPr>
                <w:rFonts w:ascii="Cambria" w:hAnsi="Cambria"/>
                <w:sz w:val="24"/>
              </w:rPr>
              <w:t xml:space="preserve">tare/Memoriul justificativ/DALI/Studiul de fezabilitate/ </w:t>
            </w:r>
            <w:r>
              <w:rPr>
                <w:rFonts w:ascii="Cambria" w:hAnsi="Cambria"/>
                <w:sz w:val="24"/>
              </w:rPr>
              <w:t xml:space="preserve">Documentele justificative prezentate de </w:t>
            </w:r>
            <w:proofErr w:type="spellStart"/>
            <w:r>
              <w:rPr>
                <w:rFonts w:ascii="Cambria" w:hAnsi="Cambria"/>
                <w:sz w:val="24"/>
              </w:rPr>
              <w:t>catre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 </w:t>
            </w:r>
          </w:p>
          <w:p w:rsidR="00084906" w:rsidRDefault="00084906"/>
        </w:tc>
      </w:tr>
      <w:tr w:rsidR="00084906">
        <w:trPr>
          <w:trHeight w:val="360"/>
        </w:trPr>
        <w:tc>
          <w:tcPr>
            <w:tcW w:w="0" w:type="auto"/>
            <w:gridSpan w:val="5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084906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084906" w:rsidRDefault="00084906"/>
        </w:tc>
      </w:tr>
      <w:tr w:rsidR="00084906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084906" w:rsidRDefault="00084906"/>
        </w:tc>
      </w:tr>
    </w:tbl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084906">
        <w:trPr>
          <w:trHeight w:val="540"/>
        </w:trPr>
        <w:tc>
          <w:tcPr>
            <w:tcW w:w="0" w:type="auto"/>
            <w:vAlign w:val="center"/>
          </w:tcPr>
          <w:p w:rsidR="00084906" w:rsidRDefault="00084906"/>
        </w:tc>
      </w:tr>
    </w:tbl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Justificarea criteriilor de departajare aplicate</w:t>
      </w:r>
      <w:r>
        <w:rPr>
          <w:rFonts w:ascii="Cambria" w:hAnsi="Cambria"/>
          <w:sz w:val="24"/>
        </w:rPr>
        <w:t> (dacă este cazul)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3"/>
        <w:gridCol w:w="2749"/>
        <w:gridCol w:w="1374"/>
        <w:gridCol w:w="1374"/>
        <w:gridCol w:w="2932"/>
      </w:tblGrid>
      <w:tr w:rsidR="00084906">
        <w:tc>
          <w:tcPr>
            <w:tcW w:w="400" w:type="pct"/>
            <w:shd w:val="clear" w:color="auto" w:fill="015840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084906" w:rsidRDefault="00444D32">
            <w:r>
              <w:rPr>
                <w:rFonts w:ascii="Cambria Bold" w:hAnsi="Cambria Bold"/>
                <w:b/>
                <w:color w:val="FFFFFF"/>
                <w:sz w:val="24"/>
              </w:rPr>
              <w:t>Criterii de departajare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084906" w:rsidRDefault="00444D3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084906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084906" w:rsidRDefault="00444D32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Pentru fiecare criteriu de departajare este necesară justificarea acordării punctajului</w:t>
            </w:r>
          </w:p>
        </w:tc>
      </w:tr>
      <w:tr w:rsidR="00084906"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r>
              <w:rPr>
                <w:rFonts w:ascii="Cambria" w:hAnsi="Cambria"/>
                <w:color w:val="58400C"/>
                <w:sz w:val="24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084906" w:rsidRDefault="00444D32">
            <w:proofErr w:type="spellStart"/>
            <w:r>
              <w:rPr>
                <w:rFonts w:ascii="Cambria" w:hAnsi="Cambria"/>
                <w:color w:val="000000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persoanelor din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comunitati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marginalizate deservite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propuse in cadrul proiectului</w:t>
            </w:r>
          </w:p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  <w:tc>
          <w:tcPr>
            <w:tcW w:w="0" w:type="auto"/>
            <w:vAlign w:val="center"/>
          </w:tcPr>
          <w:p w:rsidR="00084906" w:rsidRDefault="00084906"/>
        </w:tc>
      </w:tr>
      <w:tr w:rsidR="00084906">
        <w:tc>
          <w:tcPr>
            <w:tcW w:w="0" w:type="auto"/>
            <w:gridSpan w:val="5"/>
            <w:shd w:val="clear" w:color="auto" w:fill="DDDDDD"/>
            <w:vAlign w:val="center"/>
          </w:tcPr>
          <w:p w:rsidR="00084906" w:rsidRDefault="00444D32">
            <w:r>
              <w:rPr>
                <w:rFonts w:ascii="Cambria" w:hAnsi="Cambria"/>
                <w:color w:val="000000"/>
                <w:sz w:val="24"/>
              </w:rPr>
              <w:t xml:space="preserve">In cazul proiectelor cu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acelasi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punctaj,</w:t>
            </w:r>
            <w:r>
              <w:rPr>
                <w:rFonts w:ascii="Cambria" w:hAnsi="Cambria"/>
                <w:color w:val="000000"/>
                <w:sz w:val="24"/>
              </w:rPr>
              <w:t xml:space="preserve"> departajarea se va face astfel: vor fi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prioritizate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proiectele in ordine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descrescatoare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functie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 persoanelor din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comunitati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marginalizate deservite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investitiile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propuse in cadrul proiectului 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mentionat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catre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solicitant in cadrul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docum</w:t>
            </w:r>
            <w:r>
              <w:rPr>
                <w:rFonts w:ascii="Cambria" w:hAnsi="Cambria"/>
                <w:color w:val="000000"/>
                <w:sz w:val="24"/>
              </w:rPr>
              <w:t>entatiei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</w:rPr>
              <w:t>tehnico</w:t>
            </w:r>
            <w:proofErr w:type="spellEnd"/>
            <w:r>
              <w:rPr>
                <w:rFonts w:ascii="Cambria" w:hAnsi="Cambria"/>
                <w:color w:val="000000"/>
                <w:sz w:val="24"/>
              </w:rPr>
              <w:t>- economice depuse.</w:t>
            </w:r>
          </w:p>
        </w:tc>
      </w:tr>
      <w:tr w:rsidR="00084906">
        <w:trPr>
          <w:trHeight w:val="360"/>
        </w:trPr>
        <w:tc>
          <w:tcPr>
            <w:tcW w:w="0" w:type="auto"/>
            <w:gridSpan w:val="5"/>
            <w:vAlign w:val="center"/>
          </w:tcPr>
          <w:p w:rsidR="00084906" w:rsidRDefault="00444D32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084906" w:rsidRDefault="00444D32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084906">
        <w:trPr>
          <w:trHeight w:val="540"/>
        </w:trPr>
        <w:tc>
          <w:tcPr>
            <w:tcW w:w="0" w:type="auto"/>
            <w:vAlign w:val="center"/>
          </w:tcPr>
          <w:p w:rsidR="00084906" w:rsidRDefault="00084906"/>
        </w:tc>
      </w:tr>
    </w:tbl>
    <w:p w:rsidR="00084906" w:rsidRDefault="00084906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6"/>
        <w:gridCol w:w="4696"/>
      </w:tblGrid>
      <w:tr w:rsidR="00084906">
        <w:trPr>
          <w:trHeight w:val="1080"/>
        </w:trPr>
        <w:tc>
          <w:tcPr>
            <w:tcW w:w="0" w:type="auto"/>
            <w:gridSpan w:val="2"/>
            <w:vAlign w:val="bottom"/>
          </w:tcPr>
          <w:p w:rsidR="00084906" w:rsidRDefault="00444D32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Verificat,</w:t>
            </w:r>
          </w:p>
        </w:tc>
      </w:tr>
      <w:tr w:rsidR="00084906">
        <w:trPr>
          <w:trHeight w:val="479"/>
        </w:trPr>
        <w:tc>
          <w:tcPr>
            <w:tcW w:w="0" w:type="auto"/>
            <w:vAlign w:val="center"/>
          </w:tcPr>
          <w:p w:rsidR="00084906" w:rsidRDefault="00444D32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>Semnătura și data _ _ _ _ _ _ _ _ _ _ _ _ _ _ _ _ _</w:t>
            </w:r>
          </w:p>
        </w:tc>
      </w:tr>
      <w:tr w:rsidR="00084906">
        <w:trPr>
          <w:trHeight w:val="479"/>
        </w:trPr>
        <w:tc>
          <w:tcPr>
            <w:tcW w:w="0" w:type="auto"/>
            <w:vAlign w:val="center"/>
          </w:tcPr>
          <w:p w:rsidR="00084906" w:rsidRDefault="00444D32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084906" w:rsidRDefault="00444D32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>Semnătura și data _ _ _ _</w:t>
            </w:r>
            <w:r>
              <w:rPr>
                <w:rFonts w:ascii="Cambria Bold" w:hAnsi="Cambria Bold"/>
                <w:b/>
                <w:sz w:val="24"/>
              </w:rPr>
              <w:t xml:space="preserve"> _ _ _ _ _ _ _ _ _ _ _ _ _</w:t>
            </w:r>
          </w:p>
        </w:tc>
      </w:tr>
    </w:tbl>
    <w:p w:rsidR="00444D32" w:rsidRDefault="00444D32"/>
    <w:sectPr w:rsidR="0044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Bold">
    <w:panose1 w:val="02040803050406030204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06"/>
    <w:rsid w:val="00084906"/>
    <w:rsid w:val="003A2F0F"/>
    <w:rsid w:val="0044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96785-2A82-4D1A-A750-05E45AB6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2773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2026-04-20T07:05:00Z</dcterms:created>
  <dcterms:modified xsi:type="dcterms:W3CDTF">2026-04-20T07:05:00Z</dcterms:modified>
</cp:coreProperties>
</file>